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Ind w:w="-144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F12A43" w:rsidRPr="007778E6" w:rsidTr="00237A34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БАШ</w:t>
            </w:r>
            <w:r w:rsidRPr="00124A3A">
              <w:rPr>
                <w:sz w:val="20"/>
                <w:szCs w:val="20"/>
              </w:rPr>
              <w:t>К</w:t>
            </w:r>
            <w:r w:rsidRPr="007778E6">
              <w:rPr>
                <w:sz w:val="20"/>
                <w:szCs w:val="20"/>
              </w:rPr>
              <w:t>ОРТОСТАН РЕСПУБЛИКАЋЫ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Туймазы районы</w:t>
            </w:r>
          </w:p>
          <w:p w:rsidR="00F12A43" w:rsidRPr="00124A3A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муниципаль районының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Серафимовка ауыл советы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ауыл биләмә</w:t>
            </w:r>
            <w:r w:rsidRPr="00124A3A">
              <w:rPr>
                <w:sz w:val="20"/>
                <w:szCs w:val="20"/>
              </w:rPr>
              <w:t>h</w:t>
            </w:r>
            <w:r w:rsidRPr="007778E6">
              <w:rPr>
                <w:sz w:val="20"/>
                <w:szCs w:val="20"/>
              </w:rPr>
              <w:t xml:space="preserve">е </w:t>
            </w:r>
            <w:r w:rsidRPr="00124A3A">
              <w:rPr>
                <w:sz w:val="20"/>
                <w:szCs w:val="20"/>
              </w:rPr>
              <w:t>Советы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</w:p>
          <w:p w:rsidR="00F12A43" w:rsidRPr="007778E6" w:rsidRDefault="00F12A43" w:rsidP="00237A34">
            <w:pPr>
              <w:rPr>
                <w:sz w:val="20"/>
                <w:szCs w:val="20"/>
              </w:rPr>
            </w:pPr>
          </w:p>
          <w:p w:rsidR="00F12A43" w:rsidRPr="007778E6" w:rsidRDefault="00F12A43" w:rsidP="00237A3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124A3A">
              <w:rPr>
                <w:noProof/>
                <w:sz w:val="20"/>
                <w:szCs w:val="20"/>
              </w:rPr>
              <w:drawing>
                <wp:inline distT="0" distB="0" distL="0" distR="0">
                  <wp:extent cx="728345" cy="787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</w:t>
            </w:r>
            <w:r w:rsidRPr="007778E6">
              <w:rPr>
                <w:sz w:val="20"/>
                <w:szCs w:val="20"/>
              </w:rPr>
              <w:t xml:space="preserve"> 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сельского поселения 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Серафимовский сельсовет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 xml:space="preserve">муниципального района 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Туймазинский район</w:t>
            </w:r>
          </w:p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sz w:val="20"/>
                <w:szCs w:val="20"/>
              </w:rPr>
              <w:t>РЕСПУБЛИКИ БАШКОРТОСТАН</w:t>
            </w:r>
          </w:p>
          <w:p w:rsidR="00F12A43" w:rsidRPr="007778E6" w:rsidRDefault="00F12A43" w:rsidP="00237A34">
            <w:pPr>
              <w:rPr>
                <w:sz w:val="20"/>
                <w:szCs w:val="20"/>
              </w:rPr>
            </w:pPr>
          </w:p>
          <w:p w:rsidR="00F12A43" w:rsidRPr="007778E6" w:rsidRDefault="00F12A43" w:rsidP="00237A34">
            <w:pPr>
              <w:rPr>
                <w:sz w:val="20"/>
                <w:szCs w:val="20"/>
              </w:rPr>
            </w:pPr>
          </w:p>
        </w:tc>
      </w:tr>
      <w:tr w:rsidR="00F12A43" w:rsidRPr="007778E6" w:rsidTr="00237A34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 w:rsidRPr="007778E6">
              <w:rPr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F12A43" w:rsidRPr="007778E6" w:rsidRDefault="00F12A43" w:rsidP="00237A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8"/>
              </w:rPr>
              <w:t>РЕШЕНИЕ</w:t>
            </w:r>
          </w:p>
        </w:tc>
      </w:tr>
      <w:tr w:rsidR="00F12A43" w:rsidRPr="007778E6" w:rsidTr="00237A34">
        <w:trPr>
          <w:trHeight w:val="408"/>
        </w:trPr>
        <w:tc>
          <w:tcPr>
            <w:tcW w:w="4304" w:type="dxa"/>
          </w:tcPr>
          <w:p w:rsidR="00F12A43" w:rsidRPr="007778E6" w:rsidRDefault="00F12A43" w:rsidP="00237A34">
            <w:pPr>
              <w:rPr>
                <w:b/>
                <w:sz w:val="27"/>
                <w:szCs w:val="27"/>
              </w:rPr>
            </w:pPr>
            <w:bookmarkStart w:id="0" w:name="_Hlk88729969"/>
            <w:r>
              <w:rPr>
                <w:sz w:val="27"/>
                <w:szCs w:val="27"/>
                <w:u w:val="single"/>
              </w:rPr>
              <w:t xml:space="preserve">    </w:t>
            </w:r>
            <w:r w:rsidR="00A1170E">
              <w:rPr>
                <w:sz w:val="27"/>
                <w:szCs w:val="27"/>
                <w:u w:val="single"/>
              </w:rPr>
              <w:t>14</w:t>
            </w:r>
            <w:r w:rsidR="000003D3">
              <w:rPr>
                <w:sz w:val="27"/>
                <w:szCs w:val="27"/>
                <w:u w:val="single"/>
              </w:rPr>
              <w:t xml:space="preserve">          </w:t>
            </w:r>
            <w:r w:rsidR="006A271B">
              <w:rPr>
                <w:sz w:val="27"/>
                <w:szCs w:val="27"/>
                <w:u w:val="single"/>
              </w:rPr>
              <w:t>мая</w:t>
            </w:r>
            <w:r>
              <w:rPr>
                <w:sz w:val="27"/>
                <w:szCs w:val="27"/>
                <w:u w:val="single"/>
              </w:rPr>
              <w:t xml:space="preserve">               </w:t>
            </w:r>
            <w:r w:rsidRPr="007778E6">
              <w:rPr>
                <w:sz w:val="27"/>
                <w:szCs w:val="27"/>
              </w:rPr>
              <w:t>202</w:t>
            </w:r>
            <w:r w:rsidR="006A271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г.</w:t>
            </w:r>
            <w:r w:rsidRPr="007778E6">
              <w:rPr>
                <w:sz w:val="27"/>
                <w:szCs w:val="27"/>
              </w:rPr>
              <w:t xml:space="preserve">              </w:t>
            </w:r>
          </w:p>
        </w:tc>
        <w:tc>
          <w:tcPr>
            <w:tcW w:w="1419" w:type="dxa"/>
          </w:tcPr>
          <w:p w:rsidR="00F12A43" w:rsidRPr="007778E6" w:rsidRDefault="00F12A43" w:rsidP="00237A34">
            <w:pPr>
              <w:jc w:val="center"/>
              <w:rPr>
                <w:noProof/>
                <w:sz w:val="20"/>
                <w:szCs w:val="20"/>
              </w:rPr>
            </w:pPr>
            <w:r w:rsidRPr="007778E6">
              <w:rPr>
                <w:sz w:val="27"/>
                <w:szCs w:val="27"/>
              </w:rPr>
              <w:t>№</w:t>
            </w:r>
            <w:r w:rsidR="006A271B">
              <w:rPr>
                <w:sz w:val="27"/>
                <w:szCs w:val="27"/>
              </w:rPr>
              <w:t>5</w:t>
            </w:r>
            <w:r w:rsidR="00303174">
              <w:rPr>
                <w:sz w:val="27"/>
                <w:szCs w:val="27"/>
              </w:rPr>
              <w:t>7</w:t>
            </w:r>
          </w:p>
        </w:tc>
        <w:tc>
          <w:tcPr>
            <w:tcW w:w="4310" w:type="dxa"/>
          </w:tcPr>
          <w:p w:rsidR="00F12A43" w:rsidRPr="007778E6" w:rsidRDefault="00F12A43" w:rsidP="00237A34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   </w:t>
            </w:r>
            <w:r w:rsidR="00A1170E">
              <w:rPr>
                <w:sz w:val="27"/>
                <w:szCs w:val="27"/>
                <w:u w:val="single"/>
              </w:rPr>
              <w:t>14</w:t>
            </w:r>
            <w:bookmarkStart w:id="1" w:name="_GoBack"/>
            <w:bookmarkEnd w:id="1"/>
            <w:r>
              <w:rPr>
                <w:sz w:val="27"/>
                <w:szCs w:val="27"/>
                <w:u w:val="single"/>
              </w:rPr>
              <w:t xml:space="preserve">          </w:t>
            </w:r>
            <w:r w:rsidR="006A271B">
              <w:rPr>
                <w:sz w:val="27"/>
                <w:szCs w:val="27"/>
                <w:u w:val="single"/>
              </w:rPr>
              <w:t>мая</w:t>
            </w:r>
            <w:r>
              <w:rPr>
                <w:sz w:val="27"/>
                <w:szCs w:val="27"/>
                <w:u w:val="single"/>
              </w:rPr>
              <w:t xml:space="preserve">               </w:t>
            </w:r>
            <w:r w:rsidRPr="007778E6">
              <w:rPr>
                <w:sz w:val="27"/>
                <w:szCs w:val="27"/>
              </w:rPr>
              <w:t xml:space="preserve">   202</w:t>
            </w:r>
            <w:r w:rsidR="006A271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г.</w:t>
            </w:r>
            <w:r w:rsidRPr="007778E6">
              <w:rPr>
                <w:sz w:val="27"/>
                <w:szCs w:val="27"/>
              </w:rPr>
              <w:t xml:space="preserve"> </w:t>
            </w:r>
          </w:p>
        </w:tc>
      </w:tr>
    </w:tbl>
    <w:bookmarkEnd w:id="0"/>
    <w:p w:rsidR="00E56FC8" w:rsidRDefault="00E56FC8" w:rsidP="00E56FC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326" w:rsidRPr="00883D89" w:rsidRDefault="00265326" w:rsidP="00265326">
      <w:pPr>
        <w:pStyle w:val="170"/>
        <w:shd w:val="clear" w:color="auto" w:fill="auto"/>
        <w:spacing w:line="240" w:lineRule="auto"/>
        <w:rPr>
          <w:sz w:val="26"/>
          <w:szCs w:val="26"/>
        </w:rPr>
      </w:pPr>
      <w:r w:rsidRPr="00883D89">
        <w:rPr>
          <w:sz w:val="26"/>
          <w:szCs w:val="26"/>
        </w:rPr>
        <w:t xml:space="preserve">О внесении </w:t>
      </w:r>
      <w:r w:rsidR="00303174">
        <w:rPr>
          <w:sz w:val="26"/>
          <w:szCs w:val="26"/>
        </w:rPr>
        <w:t xml:space="preserve">изменений и </w:t>
      </w:r>
      <w:r w:rsidRPr="00883D89">
        <w:rPr>
          <w:sz w:val="26"/>
          <w:szCs w:val="26"/>
        </w:rPr>
        <w:t xml:space="preserve">дополнений в решение Совета сельского поселения Серафимовский сельсовет муниципального района Туймазинский район Республики Башкортостан </w:t>
      </w:r>
      <w:r w:rsidR="00303174" w:rsidRPr="00303174">
        <w:rPr>
          <w:sz w:val="26"/>
          <w:szCs w:val="26"/>
        </w:rPr>
        <w:t>от 11.11.2022 №188 “Об утверждении Положения о муниципальном жилищном контроле на территории сельского поселения Серафимовский сельсовет муниципального района Туймазинский район Республики Башкортостан”</w:t>
      </w:r>
    </w:p>
    <w:p w:rsidR="00265326" w:rsidRPr="00883D89" w:rsidRDefault="00265326" w:rsidP="00265326">
      <w:pPr>
        <w:widowControl w:val="0"/>
        <w:shd w:val="clear" w:color="auto" w:fill="FFFFFF"/>
        <w:autoSpaceDE w:val="0"/>
        <w:autoSpaceDN w:val="0"/>
        <w:adjustRightInd w:val="0"/>
        <w:ind w:right="691"/>
        <w:jc w:val="center"/>
        <w:rPr>
          <w:sz w:val="26"/>
          <w:szCs w:val="26"/>
        </w:rPr>
      </w:pPr>
    </w:p>
    <w:p w:rsidR="00265326" w:rsidRPr="00883D89" w:rsidRDefault="00265326" w:rsidP="00265326">
      <w:pPr>
        <w:ind w:firstLine="567"/>
        <w:jc w:val="both"/>
        <w:rPr>
          <w:b/>
          <w:sz w:val="26"/>
          <w:szCs w:val="26"/>
          <w:shd w:val="clear" w:color="auto" w:fill="FFFFFF"/>
        </w:rPr>
      </w:pPr>
      <w:r w:rsidRPr="00883D89">
        <w:rPr>
          <w:sz w:val="26"/>
          <w:szCs w:val="26"/>
        </w:rPr>
        <w:t xml:space="preserve">Рассмотрев </w:t>
      </w:r>
      <w:r w:rsidR="00303174">
        <w:rPr>
          <w:sz w:val="26"/>
          <w:szCs w:val="26"/>
        </w:rPr>
        <w:t>представление</w:t>
      </w:r>
      <w:r w:rsidRPr="00883D89">
        <w:rPr>
          <w:sz w:val="26"/>
          <w:szCs w:val="26"/>
        </w:rPr>
        <w:t xml:space="preserve"> межрайонного прокурора Туймазинской межрайоной прокуратуры РБ от </w:t>
      </w:r>
      <w:r w:rsidR="00303174">
        <w:rPr>
          <w:sz w:val="26"/>
          <w:szCs w:val="26"/>
        </w:rPr>
        <w:t>21.04.2024</w:t>
      </w:r>
      <w:r w:rsidRPr="00883D89">
        <w:rPr>
          <w:sz w:val="26"/>
          <w:szCs w:val="26"/>
        </w:rPr>
        <w:t>г, в соответствии с</w:t>
      </w:r>
      <w:r w:rsidR="00303174" w:rsidRPr="00303174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Жилищным кодексом Российской Федерации, Уставом сельского поселения Серафимовский сельсовет муниципального района Туймазинский район Республики Башкортостан</w:t>
      </w:r>
      <w:r w:rsidRPr="00883D89">
        <w:rPr>
          <w:bCs/>
          <w:color w:val="000000"/>
          <w:sz w:val="26"/>
          <w:szCs w:val="26"/>
        </w:rPr>
        <w:t xml:space="preserve">, Совет сельского поселения </w:t>
      </w:r>
      <w:r w:rsidR="00883D89">
        <w:rPr>
          <w:bCs/>
          <w:color w:val="000000"/>
          <w:sz w:val="26"/>
          <w:szCs w:val="26"/>
        </w:rPr>
        <w:t xml:space="preserve">   </w:t>
      </w:r>
      <w:r w:rsidRPr="00883D89">
        <w:rPr>
          <w:bCs/>
          <w:color w:val="000000"/>
          <w:sz w:val="26"/>
          <w:szCs w:val="26"/>
        </w:rPr>
        <w:t xml:space="preserve">Серафимовский </w:t>
      </w:r>
      <w:r w:rsidR="00883D89">
        <w:rPr>
          <w:bCs/>
          <w:color w:val="000000"/>
          <w:sz w:val="26"/>
          <w:szCs w:val="26"/>
        </w:rPr>
        <w:t xml:space="preserve">   </w:t>
      </w:r>
      <w:r w:rsidRPr="00883D89">
        <w:rPr>
          <w:bCs/>
          <w:color w:val="000000"/>
          <w:sz w:val="26"/>
          <w:szCs w:val="26"/>
        </w:rPr>
        <w:t xml:space="preserve">сельсовет </w:t>
      </w:r>
      <w:r w:rsidRPr="00883D89">
        <w:rPr>
          <w:sz w:val="26"/>
          <w:szCs w:val="26"/>
        </w:rPr>
        <w:t>р е ш и л</w:t>
      </w:r>
      <w:r w:rsidRPr="00883D89">
        <w:rPr>
          <w:sz w:val="26"/>
          <w:szCs w:val="26"/>
          <w:shd w:val="clear" w:color="auto" w:fill="FFFFFF"/>
        </w:rPr>
        <w:t>:</w:t>
      </w:r>
    </w:p>
    <w:p w:rsidR="00265326" w:rsidRPr="00883D89" w:rsidRDefault="00265326" w:rsidP="00265326">
      <w:pPr>
        <w:rPr>
          <w:sz w:val="26"/>
          <w:szCs w:val="26"/>
        </w:rPr>
      </w:pPr>
    </w:p>
    <w:p w:rsidR="00303174" w:rsidRPr="00303174" w:rsidRDefault="00303174" w:rsidP="0030317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03174">
        <w:rPr>
          <w:sz w:val="26"/>
          <w:szCs w:val="26"/>
        </w:rPr>
        <w:t xml:space="preserve">Внести в решение Совета сельского поселения  </w:t>
      </w:r>
      <w:r>
        <w:rPr>
          <w:sz w:val="26"/>
          <w:szCs w:val="26"/>
        </w:rPr>
        <w:t>Серафимовский</w:t>
      </w:r>
      <w:r w:rsidRPr="00303174">
        <w:rPr>
          <w:sz w:val="26"/>
          <w:szCs w:val="26"/>
        </w:rPr>
        <w:t xml:space="preserve"> сельсовет муниципального района Туймазинский район Республики Башкортостан от 11.11.2022 №188 “Об утверждении Положения о муниципальном жилищном контроле на территории сельского поселения Серафимовский сельсовет муниципального района Туймазинский район Республики Башкортостан” следующие изменения:</w:t>
      </w:r>
    </w:p>
    <w:p w:rsidR="00265326" w:rsidRPr="00883D89" w:rsidRDefault="00303174" w:rsidP="0030317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03174">
        <w:rPr>
          <w:sz w:val="26"/>
          <w:szCs w:val="26"/>
        </w:rPr>
        <w:t>.1. В подпункте 1 пункта 1.3 и в подпункте 1 пункта 1.4 слова «в пунктах 1 – 11 части 1 статьи 20 Жилищного кодекса Российской Федерации» заменить на слова «в пунктах 1 – 12 части 1 статьи 20 Жилищного кодекса Российской Федерации».</w:t>
      </w:r>
    </w:p>
    <w:p w:rsidR="00265326" w:rsidRPr="00303174" w:rsidRDefault="00265326" w:rsidP="00303174">
      <w:pPr>
        <w:pStyle w:val="a9"/>
        <w:numPr>
          <w:ilvl w:val="0"/>
          <w:numId w:val="9"/>
        </w:numPr>
        <w:tabs>
          <w:tab w:val="left" w:pos="993"/>
        </w:tabs>
        <w:ind w:left="0" w:firstLine="540"/>
        <w:jc w:val="both"/>
        <w:rPr>
          <w:sz w:val="26"/>
          <w:szCs w:val="26"/>
        </w:rPr>
      </w:pPr>
      <w:r w:rsidRPr="00303174">
        <w:rPr>
          <w:bCs/>
          <w:sz w:val="26"/>
          <w:szCs w:val="26"/>
        </w:rPr>
        <w:t>Р</w:t>
      </w:r>
      <w:r w:rsidRPr="00303174">
        <w:rPr>
          <w:sz w:val="26"/>
          <w:szCs w:val="26"/>
        </w:rPr>
        <w:t>азместить настоящее решение на официальном сайте администрации сельского поселения Серафимовский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321306" w:rsidRPr="00303174" w:rsidRDefault="00265326" w:rsidP="00303174">
      <w:pPr>
        <w:pStyle w:val="a9"/>
        <w:numPr>
          <w:ilvl w:val="0"/>
          <w:numId w:val="9"/>
        </w:numPr>
        <w:tabs>
          <w:tab w:val="left" w:pos="993"/>
        </w:tabs>
        <w:ind w:left="0" w:firstLine="540"/>
        <w:jc w:val="both"/>
        <w:rPr>
          <w:sz w:val="26"/>
          <w:szCs w:val="26"/>
        </w:rPr>
      </w:pPr>
      <w:r w:rsidRPr="00303174">
        <w:rPr>
          <w:sz w:val="26"/>
          <w:szCs w:val="26"/>
        </w:rPr>
        <w:t>Настоящее решение вступает в силу с момента его принятия.</w:t>
      </w:r>
    </w:p>
    <w:p w:rsidR="00927076" w:rsidRPr="00883D89" w:rsidRDefault="00927076" w:rsidP="0092707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</w:p>
    <w:p w:rsidR="00927076" w:rsidRDefault="00927076" w:rsidP="0092707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</w:p>
    <w:p w:rsidR="00303174" w:rsidRPr="00883D89" w:rsidRDefault="00303174" w:rsidP="0092707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</w:p>
    <w:p w:rsidR="00927076" w:rsidRPr="00883D89" w:rsidRDefault="00927076" w:rsidP="00F12A43">
      <w:pPr>
        <w:jc w:val="both"/>
        <w:rPr>
          <w:sz w:val="26"/>
          <w:szCs w:val="26"/>
        </w:rPr>
      </w:pPr>
      <w:r w:rsidRPr="00883D89">
        <w:rPr>
          <w:sz w:val="26"/>
          <w:szCs w:val="26"/>
        </w:rPr>
        <w:t>Глава сельского поселения</w:t>
      </w:r>
    </w:p>
    <w:p w:rsidR="0000527A" w:rsidRPr="00883D89" w:rsidRDefault="00F12A43" w:rsidP="00F12A43">
      <w:pPr>
        <w:jc w:val="both"/>
        <w:rPr>
          <w:sz w:val="26"/>
          <w:szCs w:val="26"/>
        </w:rPr>
      </w:pPr>
      <w:r w:rsidRPr="00883D89">
        <w:rPr>
          <w:sz w:val="26"/>
          <w:szCs w:val="26"/>
        </w:rPr>
        <w:t xml:space="preserve">Серафимовский </w:t>
      </w:r>
      <w:r w:rsidR="00927076" w:rsidRPr="00883D89">
        <w:rPr>
          <w:sz w:val="26"/>
          <w:szCs w:val="26"/>
        </w:rPr>
        <w:t xml:space="preserve"> сельсов</w:t>
      </w:r>
      <w:r w:rsidR="0000527A" w:rsidRPr="00883D89">
        <w:rPr>
          <w:sz w:val="26"/>
          <w:szCs w:val="26"/>
        </w:rPr>
        <w:t>ет</w:t>
      </w:r>
    </w:p>
    <w:p w:rsidR="0000527A" w:rsidRPr="00883D89" w:rsidRDefault="00927076" w:rsidP="00F12A43">
      <w:pPr>
        <w:jc w:val="both"/>
        <w:rPr>
          <w:sz w:val="26"/>
          <w:szCs w:val="26"/>
        </w:rPr>
      </w:pPr>
      <w:r w:rsidRPr="00883D89">
        <w:rPr>
          <w:sz w:val="26"/>
          <w:szCs w:val="26"/>
        </w:rPr>
        <w:t>муниципального района</w:t>
      </w:r>
    </w:p>
    <w:p w:rsidR="00927076" w:rsidRPr="00883D89" w:rsidRDefault="00927076" w:rsidP="00F12A43">
      <w:pPr>
        <w:jc w:val="both"/>
        <w:rPr>
          <w:sz w:val="26"/>
          <w:szCs w:val="26"/>
        </w:rPr>
      </w:pPr>
      <w:r w:rsidRPr="00883D89">
        <w:rPr>
          <w:sz w:val="26"/>
          <w:szCs w:val="26"/>
        </w:rPr>
        <w:t>Туймазинский район</w:t>
      </w:r>
    </w:p>
    <w:p w:rsidR="00927076" w:rsidRPr="00883D89" w:rsidRDefault="00927076" w:rsidP="00F12A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83D89">
        <w:rPr>
          <w:sz w:val="26"/>
          <w:szCs w:val="26"/>
        </w:rPr>
        <w:t>Республики Башкортостан</w:t>
      </w:r>
      <w:r w:rsidRPr="00883D89">
        <w:rPr>
          <w:sz w:val="26"/>
          <w:szCs w:val="26"/>
        </w:rPr>
        <w:tab/>
      </w:r>
      <w:r w:rsidRPr="00883D89">
        <w:rPr>
          <w:sz w:val="26"/>
          <w:szCs w:val="26"/>
        </w:rPr>
        <w:tab/>
      </w:r>
      <w:r w:rsidRPr="00883D89">
        <w:rPr>
          <w:sz w:val="26"/>
          <w:szCs w:val="26"/>
        </w:rPr>
        <w:tab/>
        <w:t xml:space="preserve">               </w:t>
      </w:r>
      <w:r w:rsidR="00F12A43" w:rsidRPr="00883D89">
        <w:rPr>
          <w:sz w:val="26"/>
          <w:szCs w:val="26"/>
        </w:rPr>
        <w:tab/>
      </w:r>
      <w:r w:rsidR="00F12A43" w:rsidRPr="00883D89">
        <w:rPr>
          <w:sz w:val="26"/>
          <w:szCs w:val="26"/>
        </w:rPr>
        <w:tab/>
      </w:r>
      <w:r w:rsidR="00F12A43" w:rsidRPr="00883D89">
        <w:rPr>
          <w:sz w:val="26"/>
          <w:szCs w:val="26"/>
        </w:rPr>
        <w:tab/>
      </w:r>
      <w:r w:rsidR="00F12A43" w:rsidRPr="00883D89">
        <w:rPr>
          <w:sz w:val="26"/>
          <w:szCs w:val="26"/>
        </w:rPr>
        <w:tab/>
        <w:t>А.Н.Нелюбин</w:t>
      </w:r>
    </w:p>
    <w:p w:rsidR="00927076" w:rsidRPr="00883D89" w:rsidRDefault="00927076" w:rsidP="00927076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sectPr w:rsidR="00927076" w:rsidRPr="00883D89" w:rsidSect="006E0491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57EA5"/>
    <w:multiLevelType w:val="hybridMultilevel"/>
    <w:tmpl w:val="AFFE52E4"/>
    <w:lvl w:ilvl="0" w:tplc="E35607B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 w15:restartNumberingAfterBreak="0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7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6"/>
    <w:rsid w:val="000003D3"/>
    <w:rsid w:val="0000527A"/>
    <w:rsid w:val="00064685"/>
    <w:rsid w:val="000F759E"/>
    <w:rsid w:val="001921BD"/>
    <w:rsid w:val="001A5F5E"/>
    <w:rsid w:val="001B1744"/>
    <w:rsid w:val="001B7C7E"/>
    <w:rsid w:val="001D5594"/>
    <w:rsid w:val="001D7C9C"/>
    <w:rsid w:val="001E1715"/>
    <w:rsid w:val="001F0B92"/>
    <w:rsid w:val="00216BE5"/>
    <w:rsid w:val="00265326"/>
    <w:rsid w:val="002A39EA"/>
    <w:rsid w:val="00303174"/>
    <w:rsid w:val="00321306"/>
    <w:rsid w:val="00342D04"/>
    <w:rsid w:val="00374077"/>
    <w:rsid w:val="0039096B"/>
    <w:rsid w:val="003F16C7"/>
    <w:rsid w:val="00405974"/>
    <w:rsid w:val="0047633C"/>
    <w:rsid w:val="004A4EF7"/>
    <w:rsid w:val="00502353"/>
    <w:rsid w:val="005104B6"/>
    <w:rsid w:val="00590CA6"/>
    <w:rsid w:val="005C3C42"/>
    <w:rsid w:val="006267BE"/>
    <w:rsid w:val="0066209E"/>
    <w:rsid w:val="00665661"/>
    <w:rsid w:val="00665D3E"/>
    <w:rsid w:val="006A271B"/>
    <w:rsid w:val="006E0491"/>
    <w:rsid w:val="00734216"/>
    <w:rsid w:val="00755E26"/>
    <w:rsid w:val="00807004"/>
    <w:rsid w:val="0087114C"/>
    <w:rsid w:val="00883D89"/>
    <w:rsid w:val="0089704B"/>
    <w:rsid w:val="008A6B44"/>
    <w:rsid w:val="008B0DDC"/>
    <w:rsid w:val="008D0135"/>
    <w:rsid w:val="00904403"/>
    <w:rsid w:val="00927076"/>
    <w:rsid w:val="00936810"/>
    <w:rsid w:val="009F20C0"/>
    <w:rsid w:val="00A1170E"/>
    <w:rsid w:val="00A65136"/>
    <w:rsid w:val="00B419BB"/>
    <w:rsid w:val="00B84971"/>
    <w:rsid w:val="00C12337"/>
    <w:rsid w:val="00C3084B"/>
    <w:rsid w:val="00C4480F"/>
    <w:rsid w:val="00C71B9F"/>
    <w:rsid w:val="00CC0C3C"/>
    <w:rsid w:val="00CC2DFA"/>
    <w:rsid w:val="00CD534F"/>
    <w:rsid w:val="00D07C9C"/>
    <w:rsid w:val="00D14C24"/>
    <w:rsid w:val="00D31EBF"/>
    <w:rsid w:val="00D55158"/>
    <w:rsid w:val="00D7389C"/>
    <w:rsid w:val="00D81A28"/>
    <w:rsid w:val="00D82203"/>
    <w:rsid w:val="00E56FC8"/>
    <w:rsid w:val="00F12A43"/>
    <w:rsid w:val="00F6376E"/>
    <w:rsid w:val="00F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3B16F"/>
  <w15:docId w15:val="{A725DA26-657F-4C73-B6EE-E4430145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Заголовок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5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nternetlink">
    <w:name w:val="internetlink"/>
    <w:basedOn w:val="a0"/>
    <w:rsid w:val="00D82203"/>
  </w:style>
  <w:style w:type="paragraph" w:styleId="a9">
    <w:name w:val="List Paragraph"/>
    <w:basedOn w:val="a"/>
    <w:uiPriority w:val="34"/>
    <w:qFormat/>
    <w:rsid w:val="00321306"/>
    <w:pPr>
      <w:ind w:left="720"/>
      <w:contextualSpacing/>
    </w:pPr>
  </w:style>
  <w:style w:type="character" w:customStyle="1" w:styleId="17">
    <w:name w:val="Основной текст (17)_"/>
    <w:link w:val="170"/>
    <w:locked/>
    <w:rsid w:val="00265326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65326"/>
    <w:pPr>
      <w:widowControl w:val="0"/>
      <w:shd w:val="clear" w:color="auto" w:fill="FFFFFF"/>
      <w:spacing w:line="637" w:lineRule="exact"/>
      <w:jc w:val="center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2848</CharactersWithSpaces>
  <SharedDoc>false</SharedDoc>
  <HLinks>
    <vt:vector size="48" baseType="variant">
      <vt:variant>
        <vt:i4>7012454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consultantplus://offline/ref=3C4E79CC8339BD7FE842AA23A51CD1D1546D7A480EC4E370C48E0A06C85CEA2C543459E84C50D4A10E4C673FxAk8K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consultantplus://offline/ref=3C4E79CC8339BD7FE842AA35A6708FD5506F20450CCCE0269BDB0C51970CEC7914745FBD0F14D8A7x0kEK</vt:lpwstr>
      </vt:variant>
      <vt:variant>
        <vt:lpwstr/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consultantplus://offline/ref=3C4E79CC8339BD7FE842AA35A6708FD5506F27440AC2E0269BDB0C51970CEC7914745FBD0F15D8A5x0kCK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consultantplus://offline/ref=3C4E79CC8339BD7FE842AA35A6708FD5536E23400493B724CA8E02x5k4K</vt:lpwstr>
      </vt:variant>
      <vt:variant>
        <vt:lpwstr/>
      </vt:variant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consultantplus://offline/ref=DF26DECB46F847D8007ECE4DFB8CA17F817E0ECCAF16531912D47C503FF447501590724C52F615ACyCY8M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consultantplus://offline/ref=DF26DECB46F847D8007ECE4DFB8CA17F817F09CDA81A531912D47C503FF447501590724C52F616A6yCY0M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consultantplus://offline/ref=DF26DECB46F847D8007ECE4DFB8CA17F817F09CDA81A531912D47C503FF447501590724C52F614A7yCY0M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11</cp:revision>
  <cp:lastPrinted>2018-06-22T05:03:00Z</cp:lastPrinted>
  <dcterms:created xsi:type="dcterms:W3CDTF">2023-01-23T11:35:00Z</dcterms:created>
  <dcterms:modified xsi:type="dcterms:W3CDTF">2024-05-07T06:38:00Z</dcterms:modified>
</cp:coreProperties>
</file>