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r>
              <w:rPr>
                <w:sz w:val="20"/>
                <w:szCs w:val="20"/>
              </w:rPr>
              <w:t>,  ул.Девонская,2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proofErr w:type="gramStart"/>
      <w:r w:rsidRPr="00093C7B">
        <w:t xml:space="preserve">« </w:t>
      </w:r>
      <w:r w:rsidR="00D729F2">
        <w:rPr>
          <w:u w:val="single"/>
        </w:rPr>
        <w:t>27</w:t>
      </w:r>
      <w:proofErr w:type="gramEnd"/>
      <w:r w:rsidR="006571AF" w:rsidRPr="00093C7B">
        <w:rPr>
          <w:u w:val="single"/>
        </w:rPr>
        <w:t xml:space="preserve">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314AB6">
        <w:rPr>
          <w:u w:val="single"/>
        </w:rPr>
        <w:t xml:space="preserve">мая   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D729F2">
        <w:t>5</w:t>
      </w:r>
      <w:r w:rsidR="00756FD2">
        <w:t>5</w:t>
      </w:r>
      <w:r w:rsidRPr="00093C7B">
        <w:t xml:space="preserve">       </w:t>
      </w:r>
      <w:r w:rsidR="00093C7B">
        <w:tab/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D729F2">
        <w:rPr>
          <w:u w:val="single"/>
        </w:rPr>
        <w:t>27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314AB6">
        <w:rPr>
          <w:u w:val="single"/>
        </w:rPr>
        <w:t xml:space="preserve">мая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756FD2" w:rsidRPr="00756FD2" w:rsidRDefault="00756FD2" w:rsidP="00756FD2">
      <w:pPr>
        <w:ind w:firstLine="709"/>
        <w:jc w:val="center"/>
      </w:pPr>
      <w:bookmarkStart w:id="0" w:name="_GoBack"/>
      <w:r w:rsidRPr="00756FD2">
        <w:rPr>
          <w:b/>
          <w:bCs/>
        </w:rPr>
        <w:t>Об утверждении Положения о проведении мониторинга</w:t>
      </w:r>
      <w:r w:rsidR="00D0262C">
        <w:rPr>
          <w:b/>
          <w:bCs/>
        </w:rPr>
        <w:t xml:space="preserve"> </w:t>
      </w:r>
      <w:r w:rsidRPr="00756FD2">
        <w:rPr>
          <w:b/>
          <w:bCs/>
        </w:rPr>
        <w:t xml:space="preserve">изменений законодательства </w:t>
      </w:r>
      <w:bookmarkEnd w:id="0"/>
      <w:r w:rsidRPr="00756FD2">
        <w:rPr>
          <w:b/>
          <w:bCs/>
        </w:rPr>
        <w:t>и муниципальных нормативных правовых актов Совета сельского поселения Серафимовский сельсовет муниципального района Туймазинский район Республики Башкортостан</w:t>
      </w:r>
    </w:p>
    <w:p w:rsidR="00756FD2" w:rsidRPr="00756FD2" w:rsidRDefault="00756FD2" w:rsidP="00756FD2">
      <w:pPr>
        <w:ind w:firstLine="709"/>
        <w:jc w:val="both"/>
      </w:pPr>
    </w:p>
    <w:p w:rsidR="00756FD2" w:rsidRPr="00756FD2" w:rsidRDefault="00756FD2" w:rsidP="00756FD2">
      <w:pPr>
        <w:ind w:firstLine="709"/>
        <w:jc w:val="both"/>
      </w:pPr>
      <w:r w:rsidRPr="00756FD2">
        <w:t>В целях совершенствования работы Совета сельского поселения Серафимовский сельсовет муниципального района Туймазинский</w:t>
      </w:r>
      <w:r w:rsidRPr="00756FD2">
        <w:rPr>
          <w:b/>
          <w:bCs/>
        </w:rPr>
        <w:t xml:space="preserve"> </w:t>
      </w:r>
      <w:r w:rsidRPr="00756FD2">
        <w:t>район РБ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Серафимовский сельсовет муниципального района Туймазинский</w:t>
      </w:r>
      <w:r w:rsidRPr="00756FD2">
        <w:rPr>
          <w:b/>
          <w:bCs/>
        </w:rPr>
        <w:t xml:space="preserve"> </w:t>
      </w:r>
      <w:r w:rsidRPr="00756FD2">
        <w:t>район РБ, Совет сельского поселения Серафимовский сельсовет муниципального района Туймазинский</w:t>
      </w:r>
      <w:r w:rsidRPr="00756FD2">
        <w:rPr>
          <w:b/>
          <w:bCs/>
        </w:rPr>
        <w:t xml:space="preserve"> </w:t>
      </w:r>
      <w:r w:rsidRPr="00756FD2">
        <w:t>район РБ</w:t>
      </w:r>
    </w:p>
    <w:p w:rsidR="00756FD2" w:rsidRPr="00756FD2" w:rsidRDefault="00756FD2" w:rsidP="00756FD2">
      <w:pPr>
        <w:ind w:firstLine="709"/>
        <w:jc w:val="both"/>
      </w:pPr>
    </w:p>
    <w:p w:rsidR="00756FD2" w:rsidRPr="00756FD2" w:rsidRDefault="00756FD2" w:rsidP="00756FD2">
      <w:pPr>
        <w:ind w:firstLine="709"/>
        <w:jc w:val="center"/>
      </w:pPr>
      <w:r w:rsidRPr="00756FD2">
        <w:t>РЕШИЛ:</w:t>
      </w:r>
    </w:p>
    <w:p w:rsidR="00756FD2" w:rsidRPr="00756FD2" w:rsidRDefault="00756FD2" w:rsidP="00756FD2">
      <w:pPr>
        <w:ind w:firstLine="709"/>
        <w:jc w:val="center"/>
      </w:pPr>
    </w:p>
    <w:p w:rsidR="00756FD2" w:rsidRPr="00756FD2" w:rsidRDefault="00756FD2" w:rsidP="00756FD2">
      <w:pPr>
        <w:ind w:firstLine="709"/>
        <w:jc w:val="both"/>
      </w:pPr>
      <w:bookmarkStart w:id="1" w:name="bookmark0"/>
      <w:bookmarkEnd w:id="1"/>
      <w:r w:rsidRPr="00756FD2"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756FD2" w:rsidRPr="00756FD2" w:rsidRDefault="00756FD2" w:rsidP="00756FD2">
      <w:pPr>
        <w:ind w:firstLine="709"/>
        <w:jc w:val="both"/>
      </w:pPr>
      <w:bookmarkStart w:id="2" w:name="bookmark1"/>
      <w:bookmarkEnd w:id="2"/>
      <w:r w:rsidRPr="00756FD2">
        <w:t>2. Управляющему делами Администрации сельского поселения Серафимовский сельсовет муниципального района Туймазинский</w:t>
      </w:r>
      <w:r w:rsidRPr="00756FD2">
        <w:rPr>
          <w:b/>
          <w:bCs/>
        </w:rPr>
        <w:t xml:space="preserve"> </w:t>
      </w:r>
      <w:r w:rsidRPr="00756FD2">
        <w:t>район РБ:</w:t>
      </w:r>
    </w:p>
    <w:p w:rsidR="00756FD2" w:rsidRPr="00756FD2" w:rsidRDefault="00756FD2" w:rsidP="00756FD2">
      <w:pPr>
        <w:ind w:firstLine="709"/>
        <w:jc w:val="both"/>
      </w:pPr>
      <w:r w:rsidRPr="00756FD2"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756FD2" w:rsidRPr="00756FD2" w:rsidRDefault="00756FD2" w:rsidP="00756FD2">
      <w:pPr>
        <w:ind w:firstLine="709"/>
        <w:jc w:val="both"/>
      </w:pPr>
      <w:r w:rsidRPr="00756FD2"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756FD2" w:rsidRPr="00756FD2" w:rsidRDefault="00756FD2" w:rsidP="00756FD2">
      <w:pPr>
        <w:ind w:firstLine="709"/>
        <w:jc w:val="both"/>
      </w:pPr>
      <w:r w:rsidRPr="00756FD2"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управляющего делами Администрации сельского поселения Серафимовский сельсовет муниципального района Туймазинский</w:t>
      </w:r>
      <w:r w:rsidRPr="00756FD2">
        <w:rPr>
          <w:b/>
          <w:bCs/>
        </w:rPr>
        <w:t xml:space="preserve"> </w:t>
      </w:r>
      <w:r w:rsidRPr="00756FD2">
        <w:t>район РБ.</w:t>
      </w:r>
    </w:p>
    <w:p w:rsidR="00756FD2" w:rsidRPr="00756FD2" w:rsidRDefault="00756FD2" w:rsidP="00756FD2">
      <w:pPr>
        <w:pStyle w:val="a7"/>
        <w:ind w:left="0" w:firstLine="709"/>
        <w:jc w:val="both"/>
      </w:pPr>
      <w:r w:rsidRPr="00756FD2">
        <w:t>4. Опубликовать настоящее решение в порядке, определенном Уставом сельского поселения Серафимовский сельсовет муниципального района Туймазинский</w:t>
      </w:r>
      <w:r w:rsidRPr="00756FD2">
        <w:rPr>
          <w:b/>
          <w:bCs/>
        </w:rPr>
        <w:t xml:space="preserve"> </w:t>
      </w:r>
      <w:r w:rsidRPr="00756FD2">
        <w:t>район РБ, а также разместить его на официальном сайте в информационно-телекоммуникационной сети Интернет.</w:t>
      </w:r>
    </w:p>
    <w:p w:rsidR="00756FD2" w:rsidRPr="00756FD2" w:rsidRDefault="00756FD2" w:rsidP="00756FD2">
      <w:pPr>
        <w:ind w:firstLine="709"/>
        <w:jc w:val="both"/>
      </w:pPr>
      <w:bookmarkStart w:id="3" w:name="bookmark3"/>
      <w:bookmarkEnd w:id="3"/>
      <w:r w:rsidRPr="00756FD2">
        <w:t>5. Настоящее решение вступает в силу по истечении десяти дней со дня его официального опубликования.</w:t>
      </w:r>
    </w:p>
    <w:p w:rsidR="00756FD2" w:rsidRPr="00756FD2" w:rsidRDefault="00756FD2" w:rsidP="00756FD2">
      <w:pPr>
        <w:ind w:firstLine="709"/>
        <w:jc w:val="both"/>
      </w:pPr>
      <w:r w:rsidRPr="00756FD2">
        <w:t>5. Контроль за исполнением настоящего решения возложить на председателя Совета.</w:t>
      </w:r>
    </w:p>
    <w:p w:rsidR="00850DDF" w:rsidRPr="00E97715" w:rsidRDefault="00850DDF" w:rsidP="001003BA">
      <w:pPr>
        <w:jc w:val="both"/>
        <w:rPr>
          <w:sz w:val="26"/>
          <w:szCs w:val="26"/>
        </w:rPr>
      </w:pPr>
    </w:p>
    <w:p w:rsidR="00093C7B" w:rsidRPr="00D226FE" w:rsidRDefault="00093C7B" w:rsidP="00D226FE">
      <w:pPr>
        <w:pStyle w:val="a5"/>
        <w:tabs>
          <w:tab w:val="left" w:pos="1134"/>
        </w:tabs>
        <w:ind w:left="360"/>
        <w:rPr>
          <w:sz w:val="23"/>
          <w:szCs w:val="23"/>
        </w:rPr>
      </w:pPr>
    </w:p>
    <w:p w:rsidR="00B41F5E" w:rsidRPr="00D226FE" w:rsidRDefault="00B41F5E" w:rsidP="00B41F5E">
      <w:pPr>
        <w:pStyle w:val="31"/>
        <w:ind w:left="0"/>
        <w:rPr>
          <w:sz w:val="23"/>
          <w:szCs w:val="23"/>
        </w:rPr>
      </w:pPr>
      <w:proofErr w:type="gramStart"/>
      <w:r w:rsidRPr="00D226FE">
        <w:rPr>
          <w:sz w:val="23"/>
          <w:szCs w:val="23"/>
        </w:rPr>
        <w:t>Глава  сельского</w:t>
      </w:r>
      <w:proofErr w:type="gramEnd"/>
      <w:r w:rsidRPr="00D226FE">
        <w:rPr>
          <w:sz w:val="23"/>
          <w:szCs w:val="23"/>
        </w:rPr>
        <w:t xml:space="preserve"> поселения</w:t>
      </w:r>
    </w:p>
    <w:p w:rsidR="00B41F5E" w:rsidRPr="00D226FE" w:rsidRDefault="00B41F5E" w:rsidP="00B41F5E">
      <w:pPr>
        <w:pStyle w:val="a3"/>
        <w:tabs>
          <w:tab w:val="left" w:pos="3060"/>
        </w:tabs>
        <w:jc w:val="left"/>
        <w:rPr>
          <w:sz w:val="23"/>
          <w:szCs w:val="23"/>
        </w:rPr>
      </w:pPr>
      <w:r w:rsidRPr="00D226FE">
        <w:rPr>
          <w:sz w:val="23"/>
          <w:szCs w:val="23"/>
        </w:rPr>
        <w:t>Серафимовский сельсовет</w:t>
      </w:r>
    </w:p>
    <w:p w:rsidR="00B41F5E" w:rsidRPr="00D226FE" w:rsidRDefault="00B41F5E" w:rsidP="00B41F5E">
      <w:pPr>
        <w:pStyle w:val="a3"/>
        <w:tabs>
          <w:tab w:val="left" w:pos="3060"/>
        </w:tabs>
        <w:jc w:val="left"/>
        <w:rPr>
          <w:sz w:val="23"/>
          <w:szCs w:val="23"/>
        </w:rPr>
      </w:pPr>
      <w:r w:rsidRPr="00D226FE">
        <w:rPr>
          <w:sz w:val="23"/>
          <w:szCs w:val="23"/>
        </w:rPr>
        <w:t>муниципального района</w:t>
      </w:r>
    </w:p>
    <w:p w:rsidR="00756FD2" w:rsidRDefault="00B41F5E" w:rsidP="00756FD2">
      <w:pPr>
        <w:tabs>
          <w:tab w:val="left" w:pos="1080"/>
        </w:tabs>
        <w:jc w:val="both"/>
        <w:rPr>
          <w:sz w:val="23"/>
          <w:szCs w:val="23"/>
        </w:rPr>
      </w:pPr>
      <w:r w:rsidRPr="00D226FE">
        <w:rPr>
          <w:sz w:val="23"/>
          <w:szCs w:val="23"/>
        </w:rPr>
        <w:t xml:space="preserve">Туймазинский район РБ                                                               </w:t>
      </w:r>
      <w:proofErr w:type="spellStart"/>
      <w:r w:rsidRPr="00D226FE">
        <w:rPr>
          <w:sz w:val="23"/>
          <w:szCs w:val="23"/>
        </w:rPr>
        <w:t>А.Н.Нелюбин</w:t>
      </w:r>
      <w:proofErr w:type="spellEnd"/>
      <w:r w:rsidRPr="00D226FE">
        <w:rPr>
          <w:sz w:val="23"/>
          <w:szCs w:val="23"/>
        </w:rPr>
        <w:t xml:space="preserve"> </w:t>
      </w:r>
    </w:p>
    <w:p w:rsidR="00756FD2" w:rsidRDefault="00756FD2" w:rsidP="00756FD2">
      <w:pPr>
        <w:jc w:val="center"/>
        <w:rPr>
          <w:b/>
          <w:bCs/>
          <w:sz w:val="28"/>
          <w:szCs w:val="28"/>
        </w:rPr>
      </w:pPr>
    </w:p>
    <w:p w:rsidR="00756FD2" w:rsidRDefault="00756FD2" w:rsidP="00756F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6FD2" w:rsidRPr="00756FD2" w:rsidRDefault="00756FD2" w:rsidP="00756FD2">
      <w:pPr>
        <w:ind w:left="4820"/>
        <w:rPr>
          <w:sz w:val="20"/>
          <w:szCs w:val="20"/>
        </w:rPr>
      </w:pPr>
      <w:bookmarkStart w:id="4" w:name="bookmark4"/>
      <w:bookmarkEnd w:id="4"/>
      <w:r w:rsidRPr="00756FD2">
        <w:rPr>
          <w:sz w:val="20"/>
          <w:szCs w:val="20"/>
        </w:rPr>
        <w:lastRenderedPageBreak/>
        <w:t>Утверждено</w:t>
      </w:r>
    </w:p>
    <w:p w:rsidR="00756FD2" w:rsidRPr="00756FD2" w:rsidRDefault="00756FD2" w:rsidP="00756FD2">
      <w:pPr>
        <w:ind w:left="4820"/>
        <w:rPr>
          <w:sz w:val="20"/>
          <w:szCs w:val="20"/>
        </w:rPr>
      </w:pPr>
      <w:r w:rsidRPr="00756FD2">
        <w:rPr>
          <w:sz w:val="20"/>
          <w:szCs w:val="20"/>
        </w:rPr>
        <w:t>решением Совета сельского поселения Серафимовский сельсовет муниципального района Туймазинский</w:t>
      </w:r>
      <w:r w:rsidRPr="00756FD2">
        <w:rPr>
          <w:b/>
          <w:bCs/>
          <w:sz w:val="20"/>
          <w:szCs w:val="20"/>
        </w:rPr>
        <w:t xml:space="preserve"> </w:t>
      </w:r>
      <w:r w:rsidRPr="00756FD2">
        <w:rPr>
          <w:sz w:val="20"/>
          <w:szCs w:val="20"/>
        </w:rPr>
        <w:t>район РБ</w:t>
      </w:r>
    </w:p>
    <w:p w:rsidR="00756FD2" w:rsidRPr="00756FD2" w:rsidRDefault="00756FD2" w:rsidP="00756FD2">
      <w:pPr>
        <w:ind w:left="4820"/>
        <w:rPr>
          <w:sz w:val="20"/>
          <w:szCs w:val="20"/>
        </w:rPr>
      </w:pPr>
      <w:r w:rsidRPr="00756FD2">
        <w:rPr>
          <w:sz w:val="20"/>
          <w:szCs w:val="20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756FD2">
          <w:rPr>
            <w:sz w:val="20"/>
            <w:szCs w:val="20"/>
          </w:rPr>
          <w:t>2020 г</w:t>
        </w:r>
      </w:smartTag>
      <w:r w:rsidRPr="00756FD2">
        <w:rPr>
          <w:sz w:val="20"/>
          <w:szCs w:val="20"/>
        </w:rPr>
        <w:t>. № ___</w:t>
      </w:r>
    </w:p>
    <w:p w:rsidR="00756FD2" w:rsidRPr="00D2042E" w:rsidRDefault="00756FD2" w:rsidP="00756FD2">
      <w:pPr>
        <w:rPr>
          <w:sz w:val="28"/>
          <w:szCs w:val="28"/>
        </w:rPr>
      </w:pPr>
    </w:p>
    <w:p w:rsidR="00756FD2" w:rsidRPr="00756FD2" w:rsidRDefault="00756FD2" w:rsidP="00756FD2">
      <w:pPr>
        <w:jc w:val="center"/>
        <w:rPr>
          <w:b/>
        </w:rPr>
      </w:pPr>
      <w:r w:rsidRPr="00756FD2">
        <w:rPr>
          <w:b/>
        </w:rPr>
        <w:t>Положение</w:t>
      </w:r>
    </w:p>
    <w:p w:rsidR="00756FD2" w:rsidRPr="00756FD2" w:rsidRDefault="00756FD2" w:rsidP="00756FD2">
      <w:pPr>
        <w:jc w:val="center"/>
        <w:rPr>
          <w:b/>
        </w:rPr>
      </w:pPr>
      <w:r w:rsidRPr="00756FD2">
        <w:rPr>
          <w:b/>
        </w:rPr>
        <w:t>о проведении мониторинга изменений законодательства и муниципальных нормативных правовых актов Совета сельского поселения Серафимовский сельсовет муниципального района Туймазинский район Республики Башкортостан</w:t>
      </w:r>
    </w:p>
    <w:p w:rsidR="00756FD2" w:rsidRPr="00756FD2" w:rsidRDefault="00756FD2" w:rsidP="00756FD2">
      <w:pPr>
        <w:rPr>
          <w:b/>
        </w:rPr>
      </w:pPr>
    </w:p>
    <w:p w:rsidR="00756FD2" w:rsidRPr="00756FD2" w:rsidRDefault="00756FD2" w:rsidP="00756FD2">
      <w:pPr>
        <w:jc w:val="center"/>
        <w:rPr>
          <w:b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756FD2">
        <w:rPr>
          <w:b/>
          <w:lang w:val="en-US"/>
        </w:rPr>
        <w:t>I</w:t>
      </w:r>
      <w:r w:rsidRPr="00756FD2">
        <w:rPr>
          <w:b/>
        </w:rPr>
        <w:t>. Общие положения</w:t>
      </w:r>
      <w:bookmarkEnd w:id="6"/>
      <w:bookmarkEnd w:id="7"/>
      <w:bookmarkEnd w:id="8"/>
    </w:p>
    <w:p w:rsidR="00756FD2" w:rsidRPr="00756FD2" w:rsidRDefault="00756FD2" w:rsidP="00756FD2">
      <w:pPr>
        <w:ind w:firstLine="709"/>
        <w:jc w:val="both"/>
      </w:pPr>
      <w:bookmarkStart w:id="9" w:name="bookmark9"/>
      <w:bookmarkEnd w:id="9"/>
      <w:r w:rsidRPr="00756FD2">
        <w:t>1. Мониторинг изменений законодательства и муниципальных нормативных правовых актов Совета сельского поселения Серафимовский сельсовет муниципального района Туймазинский район РБ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756FD2" w:rsidRPr="00756FD2" w:rsidRDefault="00756FD2" w:rsidP="00756FD2">
      <w:pPr>
        <w:ind w:firstLine="709"/>
        <w:jc w:val="both"/>
      </w:pPr>
      <w:bookmarkStart w:id="10" w:name="bookmark10"/>
      <w:bookmarkEnd w:id="10"/>
      <w:r w:rsidRPr="00756FD2">
        <w:t xml:space="preserve">2. Мониторинг проводится ответственными лицами, </w:t>
      </w:r>
      <w:proofErr w:type="gramStart"/>
      <w:r w:rsidRPr="00756FD2">
        <w:t>определяемыми  Советом</w:t>
      </w:r>
      <w:proofErr w:type="gramEnd"/>
      <w:r w:rsidRPr="00756FD2">
        <w:t>.</w:t>
      </w:r>
    </w:p>
    <w:p w:rsidR="00756FD2" w:rsidRPr="00756FD2" w:rsidRDefault="00756FD2" w:rsidP="00756FD2">
      <w:pPr>
        <w:ind w:firstLine="709"/>
        <w:jc w:val="both"/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756FD2">
        <w:t>3. Целями проведения мониторинга являются:</w:t>
      </w:r>
    </w:p>
    <w:p w:rsidR="00756FD2" w:rsidRPr="00756FD2" w:rsidRDefault="00756FD2" w:rsidP="00756FD2">
      <w:pPr>
        <w:ind w:firstLine="709"/>
        <w:jc w:val="both"/>
      </w:pPr>
      <w:r w:rsidRPr="00756FD2"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756FD2" w:rsidRPr="00756FD2" w:rsidRDefault="00756FD2" w:rsidP="00756FD2">
      <w:pPr>
        <w:ind w:firstLine="709"/>
        <w:jc w:val="both"/>
      </w:pPr>
      <w:r w:rsidRPr="00756FD2">
        <w:t>устранение коллизий, противоречий, пробелов в муниципальных актах, дублирования в правовом регулировании;</w:t>
      </w:r>
    </w:p>
    <w:p w:rsidR="00756FD2" w:rsidRPr="00756FD2" w:rsidRDefault="00756FD2" w:rsidP="00756FD2">
      <w:pPr>
        <w:ind w:firstLine="709"/>
        <w:jc w:val="both"/>
      </w:pPr>
      <w:r w:rsidRPr="00756FD2">
        <w:t>обеспечение систематизации нормативной правовой базы муниципального образования;</w:t>
      </w:r>
    </w:p>
    <w:p w:rsidR="00756FD2" w:rsidRPr="00756FD2" w:rsidRDefault="00756FD2" w:rsidP="00756FD2">
      <w:pPr>
        <w:ind w:firstLine="709"/>
        <w:jc w:val="both"/>
      </w:pPr>
      <w:r w:rsidRPr="00756FD2">
        <w:t>выявление коррупциогенных факторов в муниципальных актах;</w:t>
      </w:r>
    </w:p>
    <w:p w:rsidR="00756FD2" w:rsidRPr="00756FD2" w:rsidRDefault="00756FD2" w:rsidP="00756FD2">
      <w:pPr>
        <w:ind w:firstLine="709"/>
        <w:jc w:val="both"/>
      </w:pPr>
      <w:r w:rsidRPr="00756FD2"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756FD2" w:rsidRPr="00756FD2" w:rsidRDefault="00756FD2" w:rsidP="00756FD2">
      <w:pPr>
        <w:ind w:firstLine="709"/>
        <w:jc w:val="both"/>
      </w:pPr>
      <w:r w:rsidRPr="00756FD2"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756FD2" w:rsidRPr="00756FD2" w:rsidRDefault="00756FD2" w:rsidP="00756FD2">
      <w:pPr>
        <w:ind w:firstLine="709"/>
        <w:jc w:val="both"/>
      </w:pPr>
      <w:r w:rsidRPr="00756FD2">
        <w:t>разработка предложений по совершенствованию нормотворческого процесса.</w:t>
      </w:r>
    </w:p>
    <w:p w:rsidR="00756FD2" w:rsidRPr="00756FD2" w:rsidRDefault="00756FD2" w:rsidP="00756FD2">
      <w:pPr>
        <w:ind w:firstLine="709"/>
        <w:jc w:val="both"/>
      </w:pPr>
      <w:bookmarkStart w:id="14" w:name="bookmark14"/>
      <w:bookmarkEnd w:id="14"/>
      <w:r w:rsidRPr="00756FD2">
        <w:t>4. Мониторинг включает в себя сбор, обобщение, анализ и оценку изменений:</w:t>
      </w:r>
    </w:p>
    <w:p w:rsidR="00756FD2" w:rsidRPr="00756FD2" w:rsidRDefault="00756FD2" w:rsidP="00756FD2">
      <w:pPr>
        <w:ind w:firstLine="709"/>
        <w:jc w:val="both"/>
      </w:pPr>
      <w:r w:rsidRPr="00756FD2">
        <w:t>федеральных конституционных законов, федеральных законов, иных законодательных актов Российской Федерации;</w:t>
      </w:r>
    </w:p>
    <w:p w:rsidR="00756FD2" w:rsidRPr="00756FD2" w:rsidRDefault="00756FD2" w:rsidP="00756FD2">
      <w:pPr>
        <w:ind w:firstLine="709"/>
        <w:jc w:val="both"/>
      </w:pPr>
      <w:r w:rsidRPr="00756FD2"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756FD2" w:rsidRPr="00756FD2" w:rsidRDefault="00756FD2" w:rsidP="00756FD2">
      <w:pPr>
        <w:ind w:firstLine="709"/>
        <w:jc w:val="both"/>
      </w:pPr>
      <w:r w:rsidRPr="00756FD2">
        <w:t>законов и иных нормативных правовых актов Республики Башкортостан;</w:t>
      </w:r>
    </w:p>
    <w:p w:rsidR="00756FD2" w:rsidRPr="00756FD2" w:rsidRDefault="00756FD2" w:rsidP="00756FD2">
      <w:pPr>
        <w:ind w:firstLine="709"/>
        <w:jc w:val="both"/>
      </w:pPr>
      <w:r w:rsidRPr="00756FD2">
        <w:t>Устава (наименование муниципального образования Республики Башкортостан), муниципальных актов.</w:t>
      </w:r>
    </w:p>
    <w:p w:rsidR="00756FD2" w:rsidRPr="00756FD2" w:rsidRDefault="00756FD2" w:rsidP="00756FD2">
      <w:pPr>
        <w:ind w:firstLine="709"/>
        <w:jc w:val="both"/>
      </w:pPr>
      <w:bookmarkStart w:id="15" w:name="bookmark15"/>
      <w:bookmarkEnd w:id="15"/>
      <w:r w:rsidRPr="00756FD2">
        <w:t>5. Поводами проведения мониторинга являются:</w:t>
      </w:r>
    </w:p>
    <w:p w:rsidR="00756FD2" w:rsidRPr="00756FD2" w:rsidRDefault="00756FD2" w:rsidP="00756FD2">
      <w:pPr>
        <w:ind w:firstLine="709"/>
        <w:jc w:val="both"/>
      </w:pPr>
      <w:r w:rsidRPr="00756FD2"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756FD2" w:rsidRPr="00756FD2" w:rsidRDefault="00756FD2" w:rsidP="00756FD2">
      <w:pPr>
        <w:ind w:firstLine="709"/>
        <w:jc w:val="both"/>
      </w:pPr>
      <w:r w:rsidRPr="00756FD2"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756FD2" w:rsidRPr="00756FD2" w:rsidRDefault="00756FD2" w:rsidP="00756FD2">
      <w:pPr>
        <w:ind w:firstLine="709"/>
        <w:jc w:val="both"/>
      </w:pPr>
      <w:r w:rsidRPr="00756FD2">
        <w:t>информация органов прокуратуры;</w:t>
      </w:r>
    </w:p>
    <w:p w:rsidR="00756FD2" w:rsidRPr="00756FD2" w:rsidRDefault="00756FD2" w:rsidP="00756FD2">
      <w:pPr>
        <w:ind w:firstLine="709"/>
        <w:jc w:val="both"/>
      </w:pPr>
      <w:r w:rsidRPr="00756FD2">
        <w:t>информация средств массовой информации о недостатках или необходимости совершенствования муниципальных актов;</w:t>
      </w:r>
    </w:p>
    <w:p w:rsidR="00756FD2" w:rsidRPr="00756FD2" w:rsidRDefault="00756FD2" w:rsidP="00756FD2">
      <w:pPr>
        <w:ind w:firstLine="709"/>
        <w:jc w:val="both"/>
      </w:pPr>
      <w:r w:rsidRPr="00756FD2"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756FD2" w:rsidRPr="00756FD2" w:rsidRDefault="00756FD2" w:rsidP="00756FD2">
      <w:pPr>
        <w:ind w:firstLine="709"/>
        <w:jc w:val="both"/>
      </w:pPr>
      <w:r w:rsidRPr="00756FD2"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756FD2" w:rsidRPr="00756FD2" w:rsidRDefault="00756FD2" w:rsidP="00756FD2">
      <w:pPr>
        <w:ind w:firstLine="709"/>
        <w:jc w:val="both"/>
      </w:pPr>
      <w:r w:rsidRPr="00756FD2">
        <w:lastRenderedPageBreak/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756FD2" w:rsidRDefault="00756FD2" w:rsidP="00756FD2">
      <w:pPr>
        <w:ind w:firstLine="709"/>
        <w:jc w:val="both"/>
      </w:pPr>
      <w:r w:rsidRPr="00756FD2"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756FD2" w:rsidRPr="00756FD2" w:rsidRDefault="00756FD2" w:rsidP="00756FD2">
      <w:pPr>
        <w:ind w:firstLine="709"/>
        <w:jc w:val="both"/>
      </w:pPr>
    </w:p>
    <w:p w:rsidR="00756FD2" w:rsidRPr="00756FD2" w:rsidRDefault="00756FD2" w:rsidP="00756FD2">
      <w:pPr>
        <w:jc w:val="center"/>
        <w:rPr>
          <w:b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756FD2">
        <w:rPr>
          <w:b/>
          <w:lang w:val="en-US"/>
        </w:rPr>
        <w:t>II</w:t>
      </w:r>
      <w:r w:rsidRPr="00756FD2">
        <w:rPr>
          <w:b/>
        </w:rPr>
        <w:t>. Порядок проведения мониторинга</w:t>
      </w:r>
      <w:bookmarkEnd w:id="17"/>
      <w:bookmarkEnd w:id="18"/>
      <w:bookmarkEnd w:id="19"/>
    </w:p>
    <w:p w:rsidR="00756FD2" w:rsidRPr="00756FD2" w:rsidRDefault="00756FD2" w:rsidP="00756FD2">
      <w:pPr>
        <w:ind w:firstLine="709"/>
        <w:jc w:val="both"/>
      </w:pPr>
      <w:bookmarkStart w:id="20" w:name="bookmark20"/>
      <w:bookmarkEnd w:id="20"/>
      <w:r w:rsidRPr="00756FD2">
        <w:t>6. Мониторинг проводится лицами, указанными в пункте 2 настоящего Положения.</w:t>
      </w:r>
    </w:p>
    <w:p w:rsidR="00756FD2" w:rsidRPr="00756FD2" w:rsidRDefault="00756FD2" w:rsidP="00756FD2">
      <w:pPr>
        <w:ind w:firstLine="709"/>
        <w:jc w:val="both"/>
      </w:pPr>
      <w:r w:rsidRPr="00756FD2"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756FD2" w:rsidRPr="00756FD2" w:rsidRDefault="00756FD2" w:rsidP="00756FD2">
      <w:pPr>
        <w:ind w:firstLine="709"/>
        <w:jc w:val="both"/>
      </w:pPr>
      <w:bookmarkStart w:id="21" w:name="bookmark21"/>
      <w:bookmarkEnd w:id="21"/>
      <w:r w:rsidRPr="00756FD2">
        <w:t>7. Мониторинг осуществляется посредством анализа:</w:t>
      </w:r>
    </w:p>
    <w:p w:rsidR="00756FD2" w:rsidRPr="00756FD2" w:rsidRDefault="00756FD2" w:rsidP="00756FD2">
      <w:pPr>
        <w:ind w:firstLine="709"/>
        <w:jc w:val="both"/>
      </w:pPr>
      <w:r w:rsidRPr="00756FD2">
        <w:t>актов, указанных в пункте 4 настоящего Положения;</w:t>
      </w:r>
    </w:p>
    <w:p w:rsidR="00756FD2" w:rsidRPr="00756FD2" w:rsidRDefault="00756FD2" w:rsidP="00756FD2">
      <w:pPr>
        <w:ind w:firstLine="709"/>
        <w:jc w:val="both"/>
      </w:pPr>
      <w:r w:rsidRPr="00756FD2"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756FD2" w:rsidRPr="00756FD2" w:rsidRDefault="00756FD2" w:rsidP="00756FD2">
      <w:pPr>
        <w:ind w:firstLine="709"/>
        <w:jc w:val="both"/>
      </w:pPr>
      <w:r w:rsidRPr="00756FD2">
        <w:t>актов прокурорского реагирования.</w:t>
      </w:r>
    </w:p>
    <w:p w:rsidR="00756FD2" w:rsidRPr="00756FD2" w:rsidRDefault="00756FD2" w:rsidP="00756FD2">
      <w:pPr>
        <w:ind w:firstLine="709"/>
        <w:jc w:val="both"/>
      </w:pPr>
      <w:bookmarkStart w:id="22" w:name="bookmark22"/>
      <w:bookmarkEnd w:id="22"/>
      <w:r w:rsidRPr="00756FD2"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756FD2" w:rsidRPr="00756FD2" w:rsidRDefault="00756FD2" w:rsidP="00756FD2">
      <w:pPr>
        <w:ind w:firstLine="709"/>
        <w:jc w:val="both"/>
      </w:pPr>
      <w:bookmarkStart w:id="23" w:name="bookmark23"/>
      <w:bookmarkEnd w:id="23"/>
      <w:r w:rsidRPr="00756FD2"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756FD2" w:rsidRPr="00756FD2" w:rsidRDefault="00756FD2" w:rsidP="00756FD2">
      <w:pPr>
        <w:ind w:firstLine="709"/>
        <w:jc w:val="both"/>
      </w:pPr>
      <w:r w:rsidRPr="00756FD2"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756FD2" w:rsidRPr="00756FD2" w:rsidRDefault="00756FD2" w:rsidP="00756FD2">
      <w:pPr>
        <w:ind w:firstLine="709"/>
        <w:jc w:val="both"/>
      </w:pPr>
      <w:r w:rsidRPr="00756FD2"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756FD2">
        <w:t>.</w:t>
      </w:r>
    </w:p>
    <w:p w:rsidR="00756FD2" w:rsidRPr="00756FD2" w:rsidRDefault="00756FD2" w:rsidP="00756FD2">
      <w:pPr>
        <w:ind w:firstLine="709"/>
        <w:jc w:val="both"/>
      </w:pPr>
      <w:r w:rsidRPr="00756FD2"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756FD2" w:rsidRPr="00756FD2" w:rsidRDefault="00756FD2" w:rsidP="00756FD2">
      <w:pPr>
        <w:ind w:firstLine="709"/>
        <w:jc w:val="both"/>
      </w:pPr>
      <w:r w:rsidRPr="00756FD2">
        <w:t>соблюдение гарантированных прав, свобод и законных интересов человека и гражданина;</w:t>
      </w:r>
    </w:p>
    <w:p w:rsidR="00756FD2" w:rsidRPr="00756FD2" w:rsidRDefault="00756FD2" w:rsidP="00756FD2">
      <w:pPr>
        <w:ind w:firstLine="709"/>
        <w:jc w:val="both"/>
      </w:pPr>
      <w:r w:rsidRPr="00756FD2"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756FD2" w:rsidRPr="00756FD2" w:rsidRDefault="00756FD2" w:rsidP="00756FD2">
      <w:pPr>
        <w:ind w:firstLine="709"/>
        <w:jc w:val="both"/>
      </w:pPr>
      <w:r w:rsidRPr="00756FD2">
        <w:t>соблюдение пределов компетенции органа местного самоуправления при издании муниципального акта;</w:t>
      </w:r>
    </w:p>
    <w:p w:rsidR="00756FD2" w:rsidRPr="00756FD2" w:rsidRDefault="00756FD2" w:rsidP="00756FD2">
      <w:pPr>
        <w:ind w:firstLine="709"/>
        <w:jc w:val="both"/>
      </w:pPr>
      <w:r w:rsidRPr="00756FD2">
        <w:t>наличие в муниципальном акте коррупциогенных факторов;</w:t>
      </w:r>
    </w:p>
    <w:p w:rsidR="00756FD2" w:rsidRPr="00756FD2" w:rsidRDefault="00756FD2" w:rsidP="00756FD2">
      <w:pPr>
        <w:ind w:firstLine="709"/>
        <w:jc w:val="both"/>
      </w:pPr>
      <w:r w:rsidRPr="00756FD2">
        <w:t>полнота в правовом регулировании общественных отношений;</w:t>
      </w:r>
    </w:p>
    <w:p w:rsidR="00756FD2" w:rsidRPr="00756FD2" w:rsidRDefault="00756FD2" w:rsidP="00756FD2">
      <w:pPr>
        <w:ind w:firstLine="709"/>
        <w:jc w:val="both"/>
      </w:pPr>
      <w:r w:rsidRPr="00756FD2">
        <w:t>коллизия норм права;</w:t>
      </w:r>
    </w:p>
    <w:p w:rsidR="00756FD2" w:rsidRPr="00756FD2" w:rsidRDefault="00756FD2" w:rsidP="00756FD2">
      <w:pPr>
        <w:ind w:firstLine="709"/>
        <w:jc w:val="both"/>
      </w:pPr>
      <w:r w:rsidRPr="00756FD2">
        <w:t>наличие ошибок юридико-технического характера;</w:t>
      </w:r>
    </w:p>
    <w:p w:rsidR="00756FD2" w:rsidRPr="00756FD2" w:rsidRDefault="00756FD2" w:rsidP="00756FD2">
      <w:pPr>
        <w:ind w:firstLine="709"/>
        <w:jc w:val="both"/>
      </w:pPr>
      <w:r w:rsidRPr="00756FD2">
        <w:t>искажение смысла положений муниципального акта при его применении;</w:t>
      </w:r>
    </w:p>
    <w:p w:rsidR="00756FD2" w:rsidRPr="00756FD2" w:rsidRDefault="00756FD2" w:rsidP="00756FD2">
      <w:pPr>
        <w:ind w:firstLine="709"/>
        <w:jc w:val="both"/>
      </w:pPr>
      <w:r w:rsidRPr="00756FD2">
        <w:t>неправомерные или необоснованные решения, действия (бездействие) при применении муниципального правового акта;</w:t>
      </w:r>
    </w:p>
    <w:p w:rsidR="00756FD2" w:rsidRPr="00756FD2" w:rsidRDefault="00756FD2" w:rsidP="00756FD2">
      <w:pPr>
        <w:ind w:firstLine="709"/>
        <w:jc w:val="both"/>
      </w:pPr>
      <w:r w:rsidRPr="00756FD2">
        <w:t>наличие практики применения нормативных правовых актов;</w:t>
      </w:r>
    </w:p>
    <w:p w:rsidR="00756FD2" w:rsidRPr="00756FD2" w:rsidRDefault="00756FD2" w:rsidP="00756FD2">
      <w:pPr>
        <w:ind w:firstLine="709"/>
        <w:jc w:val="both"/>
      </w:pPr>
      <w:r w:rsidRPr="00756FD2">
        <w:t>отсутствие единообразной практики применения нормативных правовых актов;</w:t>
      </w:r>
    </w:p>
    <w:p w:rsidR="00756FD2" w:rsidRPr="00756FD2" w:rsidRDefault="00756FD2" w:rsidP="00756FD2">
      <w:pPr>
        <w:ind w:firstLine="709"/>
        <w:jc w:val="both"/>
      </w:pPr>
      <w:r w:rsidRPr="00756FD2">
        <w:t>наличие (количество) и содержание заявлений по вопросам разъяснения муниципального акта;</w:t>
      </w:r>
    </w:p>
    <w:p w:rsidR="00756FD2" w:rsidRPr="00756FD2" w:rsidRDefault="00756FD2" w:rsidP="00756FD2">
      <w:pPr>
        <w:ind w:firstLine="709"/>
        <w:jc w:val="both"/>
      </w:pPr>
      <w:r w:rsidRPr="00756FD2"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756FD2" w:rsidRPr="00756FD2" w:rsidRDefault="00756FD2" w:rsidP="00756FD2">
      <w:pPr>
        <w:ind w:firstLine="709"/>
        <w:jc w:val="both"/>
      </w:pPr>
      <w:bookmarkStart w:id="25" w:name="bookmark25"/>
      <w:bookmarkEnd w:id="25"/>
      <w:r w:rsidRPr="00756FD2"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756FD2" w:rsidRPr="00756FD2" w:rsidRDefault="00756FD2" w:rsidP="00756FD2">
      <w:pPr>
        <w:ind w:firstLine="709"/>
        <w:jc w:val="both"/>
      </w:pPr>
      <w:r w:rsidRPr="00756FD2"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756FD2" w:rsidRPr="00756FD2" w:rsidRDefault="00756FD2" w:rsidP="00756FD2">
      <w:pPr>
        <w:ind w:firstLine="709"/>
        <w:jc w:val="both"/>
      </w:pPr>
      <w:r w:rsidRPr="00756FD2">
        <w:lastRenderedPageBreak/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756FD2" w:rsidRPr="00756FD2" w:rsidRDefault="00756FD2" w:rsidP="00756FD2">
      <w:pPr>
        <w:ind w:firstLine="709"/>
        <w:jc w:val="both"/>
      </w:pPr>
      <w:bookmarkStart w:id="26" w:name="bookmark26"/>
      <w:bookmarkEnd w:id="26"/>
      <w:r w:rsidRPr="00756FD2">
        <w:t>12. 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756FD2" w:rsidRPr="00756FD2" w:rsidRDefault="00756FD2" w:rsidP="00756FD2">
      <w:pPr>
        <w:ind w:firstLine="709"/>
        <w:jc w:val="both"/>
      </w:pPr>
      <w:r w:rsidRPr="00756FD2"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756FD2" w:rsidRPr="00756FD2" w:rsidRDefault="00756FD2" w:rsidP="00756FD2">
      <w:pPr>
        <w:ind w:firstLine="709"/>
        <w:jc w:val="both"/>
      </w:pPr>
      <w:r w:rsidRPr="00756FD2"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756FD2" w:rsidRPr="00756FD2" w:rsidRDefault="00756FD2" w:rsidP="00756FD2">
      <w:pPr>
        <w:ind w:firstLine="709"/>
        <w:jc w:val="both"/>
      </w:pPr>
    </w:p>
    <w:p w:rsidR="00756FD2" w:rsidRPr="00756FD2" w:rsidRDefault="00756FD2" w:rsidP="00756FD2">
      <w:pPr>
        <w:jc w:val="center"/>
        <w:rPr>
          <w:b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756FD2">
        <w:rPr>
          <w:b/>
          <w:lang w:val="en-US"/>
        </w:rPr>
        <w:t>III</w:t>
      </w:r>
      <w:r w:rsidRPr="00756FD2">
        <w:rPr>
          <w:b/>
        </w:rPr>
        <w:t>. Реализация результатов мониторинга</w:t>
      </w:r>
      <w:bookmarkEnd w:id="28"/>
      <w:bookmarkEnd w:id="29"/>
      <w:bookmarkEnd w:id="30"/>
    </w:p>
    <w:p w:rsidR="00756FD2" w:rsidRPr="00756FD2" w:rsidRDefault="00756FD2" w:rsidP="00756FD2">
      <w:pPr>
        <w:ind w:firstLine="709"/>
        <w:jc w:val="both"/>
      </w:pPr>
      <w:bookmarkStart w:id="31" w:name="bookmark31"/>
      <w:bookmarkEnd w:id="31"/>
      <w:r w:rsidRPr="00756FD2"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756FD2" w:rsidRPr="00756FD2" w:rsidRDefault="00756FD2" w:rsidP="00756FD2">
      <w:pPr>
        <w:ind w:firstLine="709"/>
        <w:jc w:val="both"/>
      </w:pPr>
      <w:bookmarkStart w:id="32" w:name="bookmark32"/>
      <w:bookmarkEnd w:id="32"/>
      <w:r w:rsidRPr="00756FD2"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756FD2" w:rsidRPr="00756FD2" w:rsidRDefault="00756FD2" w:rsidP="00756FD2">
      <w:pPr>
        <w:ind w:firstLine="709"/>
        <w:jc w:val="both"/>
      </w:pPr>
      <w:bookmarkStart w:id="33" w:name="bookmark33"/>
      <w:bookmarkEnd w:id="33"/>
      <w:r w:rsidRPr="00756FD2">
        <w:t>15. Отчет (сведения) о результатах мониторинга должен содержать:</w:t>
      </w:r>
    </w:p>
    <w:p w:rsidR="00756FD2" w:rsidRPr="00756FD2" w:rsidRDefault="00756FD2" w:rsidP="00756FD2">
      <w:pPr>
        <w:ind w:firstLine="709"/>
        <w:jc w:val="both"/>
      </w:pPr>
      <w:r w:rsidRPr="00756FD2">
        <w:t>информацию об объекте проведения мониторинга;</w:t>
      </w:r>
    </w:p>
    <w:p w:rsidR="00756FD2" w:rsidRPr="00756FD2" w:rsidRDefault="00756FD2" w:rsidP="00756FD2">
      <w:pPr>
        <w:ind w:firstLine="709"/>
        <w:jc w:val="both"/>
      </w:pPr>
      <w:r w:rsidRPr="00756FD2">
        <w:t>информацию об исполнителях проведения мониторинга;</w:t>
      </w:r>
    </w:p>
    <w:p w:rsidR="00756FD2" w:rsidRPr="00756FD2" w:rsidRDefault="00756FD2" w:rsidP="00756FD2">
      <w:pPr>
        <w:ind w:firstLine="709"/>
        <w:jc w:val="both"/>
      </w:pPr>
      <w:r w:rsidRPr="00756FD2">
        <w:t>информацию о периоде проведения мониторинга;</w:t>
      </w:r>
    </w:p>
    <w:p w:rsidR="00756FD2" w:rsidRPr="00756FD2" w:rsidRDefault="00756FD2" w:rsidP="00756FD2">
      <w:pPr>
        <w:ind w:firstLine="709"/>
        <w:jc w:val="both"/>
      </w:pPr>
      <w:r w:rsidRPr="00756FD2">
        <w:t>краткую характеристику предмета правового регулирования, основания проведения мониторинга.</w:t>
      </w:r>
    </w:p>
    <w:p w:rsidR="00756FD2" w:rsidRPr="00756FD2" w:rsidRDefault="00756FD2" w:rsidP="00756FD2">
      <w:pPr>
        <w:ind w:firstLine="709"/>
        <w:jc w:val="both"/>
      </w:pPr>
      <w:bookmarkStart w:id="34" w:name="bookmark34"/>
      <w:bookmarkEnd w:id="34"/>
      <w:r w:rsidRPr="00756FD2">
        <w:t>Отчет (сведения) о результатах мониторинга может содержать:</w:t>
      </w:r>
    </w:p>
    <w:p w:rsidR="00756FD2" w:rsidRPr="00756FD2" w:rsidRDefault="00756FD2" w:rsidP="00756FD2">
      <w:pPr>
        <w:ind w:firstLine="709"/>
        <w:jc w:val="both"/>
      </w:pPr>
      <w:r w:rsidRPr="00756FD2">
        <w:t>информацию о выявленных проблемах правового регулирования;</w:t>
      </w:r>
    </w:p>
    <w:p w:rsidR="00756FD2" w:rsidRPr="00756FD2" w:rsidRDefault="00756FD2" w:rsidP="00756FD2">
      <w:pPr>
        <w:ind w:firstLine="709"/>
        <w:jc w:val="both"/>
      </w:pPr>
      <w:r w:rsidRPr="00756FD2"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756FD2" w:rsidRPr="00756FD2" w:rsidRDefault="00756FD2" w:rsidP="00756FD2">
      <w:pPr>
        <w:ind w:firstLine="709"/>
        <w:jc w:val="both"/>
      </w:pPr>
      <w:r w:rsidRPr="00756FD2"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756FD2" w:rsidRPr="00756FD2" w:rsidRDefault="00756FD2" w:rsidP="00756FD2">
      <w:pPr>
        <w:ind w:firstLine="709"/>
        <w:jc w:val="both"/>
      </w:pPr>
      <w:bookmarkStart w:id="35" w:name="bookmark35"/>
      <w:bookmarkEnd w:id="35"/>
      <w:r w:rsidRPr="00756FD2"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756FD2" w:rsidRPr="00756FD2" w:rsidRDefault="00756FD2" w:rsidP="00756FD2">
      <w:pPr>
        <w:ind w:firstLine="709"/>
        <w:jc w:val="both"/>
      </w:pPr>
      <w:r w:rsidRPr="00756FD2"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756FD2" w:rsidRPr="00756FD2" w:rsidRDefault="00756FD2" w:rsidP="00756FD2">
      <w:pPr>
        <w:ind w:firstLine="709"/>
        <w:jc w:val="both"/>
      </w:pPr>
      <w:bookmarkStart w:id="36" w:name="bookmark36"/>
      <w:bookmarkEnd w:id="36"/>
      <w:r w:rsidRPr="00756FD2">
        <w:t>17. По результатам мониторинга могут быть подготовлены предложения по совершенствованию нормотворческого процесса.</w:t>
      </w:r>
    </w:p>
    <w:p w:rsidR="00756FD2" w:rsidRPr="00756FD2" w:rsidRDefault="00756FD2" w:rsidP="00756FD2">
      <w:pPr>
        <w:ind w:firstLine="709"/>
        <w:jc w:val="both"/>
      </w:pPr>
    </w:p>
    <w:p w:rsidR="00756FD2" w:rsidRPr="00756FD2" w:rsidRDefault="00756FD2" w:rsidP="00756FD2">
      <w:pPr>
        <w:jc w:val="center"/>
        <w:rPr>
          <w:b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756FD2">
        <w:rPr>
          <w:b/>
          <w:lang w:val="en-US"/>
        </w:rPr>
        <w:t>IV</w:t>
      </w:r>
      <w:r w:rsidRPr="00756FD2">
        <w:rPr>
          <w:b/>
        </w:rPr>
        <w:t>. Ответственность</w:t>
      </w:r>
      <w:bookmarkEnd w:id="38"/>
      <w:bookmarkEnd w:id="39"/>
      <w:bookmarkEnd w:id="40"/>
    </w:p>
    <w:p w:rsidR="00756FD2" w:rsidRPr="00756FD2" w:rsidRDefault="00756FD2" w:rsidP="00756FD2">
      <w:pPr>
        <w:ind w:firstLine="709"/>
        <w:jc w:val="both"/>
      </w:pPr>
      <w:bookmarkStart w:id="41" w:name="bookmark41"/>
      <w:bookmarkEnd w:id="41"/>
      <w:r w:rsidRPr="00756FD2"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756FD2" w:rsidRPr="00756FD2" w:rsidRDefault="00756FD2" w:rsidP="00756FD2">
      <w:pPr>
        <w:ind w:firstLine="709"/>
        <w:jc w:val="both"/>
      </w:pPr>
      <w:bookmarkStart w:id="42" w:name="bookmark42"/>
      <w:bookmarkEnd w:id="42"/>
      <w:r w:rsidRPr="00756FD2"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756FD2" w:rsidRPr="00756FD2" w:rsidSect="00756FD2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5D55"/>
    <w:multiLevelType w:val="hybridMultilevel"/>
    <w:tmpl w:val="9B4C286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0D547A"/>
    <w:rsid w:val="001003BA"/>
    <w:rsid w:val="002C5751"/>
    <w:rsid w:val="00314AB6"/>
    <w:rsid w:val="003E1A10"/>
    <w:rsid w:val="00420DFE"/>
    <w:rsid w:val="00480511"/>
    <w:rsid w:val="004F05DC"/>
    <w:rsid w:val="0056529B"/>
    <w:rsid w:val="00574181"/>
    <w:rsid w:val="00645546"/>
    <w:rsid w:val="006571AF"/>
    <w:rsid w:val="00756FD2"/>
    <w:rsid w:val="007B234D"/>
    <w:rsid w:val="00850DDF"/>
    <w:rsid w:val="00915E74"/>
    <w:rsid w:val="00963E75"/>
    <w:rsid w:val="00A55817"/>
    <w:rsid w:val="00A84ACF"/>
    <w:rsid w:val="00B070B3"/>
    <w:rsid w:val="00B41F5E"/>
    <w:rsid w:val="00B9045D"/>
    <w:rsid w:val="00C25074"/>
    <w:rsid w:val="00C867CE"/>
    <w:rsid w:val="00CF5FFB"/>
    <w:rsid w:val="00D0262C"/>
    <w:rsid w:val="00D226FE"/>
    <w:rsid w:val="00D729F2"/>
    <w:rsid w:val="00E75AC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405B1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7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2020-05-26T06:22:00Z</dcterms:created>
  <dcterms:modified xsi:type="dcterms:W3CDTF">2020-05-26T06:22:00Z</dcterms:modified>
</cp:coreProperties>
</file>